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horzAnchor="margin" w:tblpY="680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AE3E91" w:rsidTr="00AE3E91">
        <w:tc>
          <w:tcPr>
            <w:tcW w:w="675" w:type="dxa"/>
          </w:tcPr>
          <w:p w:rsidR="00AE3E91" w:rsidRDefault="00AE3E91" w:rsidP="00AE3E91">
            <w:r>
              <w:t>L.p.</w:t>
            </w:r>
          </w:p>
        </w:tc>
        <w:tc>
          <w:tcPr>
            <w:tcW w:w="5466" w:type="dxa"/>
          </w:tcPr>
          <w:p w:rsidR="00AE3E91" w:rsidRDefault="00AE3E91" w:rsidP="00AE3E91"/>
        </w:tc>
        <w:tc>
          <w:tcPr>
            <w:tcW w:w="3071" w:type="dxa"/>
          </w:tcPr>
          <w:p w:rsidR="00AE3E91" w:rsidRDefault="00AE3E91" w:rsidP="00AE3E91">
            <w:r>
              <w:t>Punktacja</w:t>
            </w:r>
          </w:p>
        </w:tc>
      </w:tr>
      <w:tr w:rsidR="00AE3E91" w:rsidTr="00AE3E91">
        <w:tc>
          <w:tcPr>
            <w:tcW w:w="675" w:type="dxa"/>
          </w:tcPr>
          <w:p w:rsidR="00AE3E91" w:rsidRDefault="00AE3E91" w:rsidP="00AE3E91">
            <w:r>
              <w:t>1.</w:t>
            </w:r>
          </w:p>
        </w:tc>
        <w:tc>
          <w:tcPr>
            <w:tcW w:w="5466" w:type="dxa"/>
          </w:tcPr>
          <w:p w:rsidR="00AE3E91" w:rsidRDefault="00AE3E91" w:rsidP="00AE3E91">
            <w:r>
              <w:t xml:space="preserve">Stan techniczny oraz ład i porządek siedliska: </w:t>
            </w:r>
          </w:p>
          <w:p w:rsidR="00AE3E91" w:rsidRDefault="00AE3E91" w:rsidP="00AE3E91">
            <w:r>
              <w:sym w:font="Symbol" w:char="F0B7"/>
            </w:r>
            <w:r>
              <w:t xml:space="preserve"> estetyka posesji i stan budynków, </w:t>
            </w:r>
          </w:p>
          <w:p w:rsidR="00AE3E91" w:rsidRDefault="00AE3E91" w:rsidP="00AE3E91">
            <w:r>
              <w:sym w:font="Symbol" w:char="F0B7"/>
            </w:r>
            <w:r>
              <w:t xml:space="preserve"> stan nawierzchni dojazdów i podwórza, </w:t>
            </w:r>
          </w:p>
          <w:p w:rsidR="00AE3E91" w:rsidRDefault="00AE3E91" w:rsidP="00AE3E91">
            <w:r>
              <w:sym w:font="Symbol" w:char="F0B7"/>
            </w:r>
            <w:r>
              <w:t xml:space="preserve"> sta</w:t>
            </w:r>
            <w:r>
              <w:t>n utrzymania terenów zielonych</w:t>
            </w:r>
          </w:p>
          <w:p w:rsidR="00AE3E91" w:rsidRDefault="00AE3E91" w:rsidP="00AE3E91"/>
        </w:tc>
        <w:tc>
          <w:tcPr>
            <w:tcW w:w="3071" w:type="dxa"/>
          </w:tcPr>
          <w:p w:rsidR="00AE3E91" w:rsidRDefault="00AE3E91" w:rsidP="00AE3E91">
            <w:r>
              <w:t>0-3</w:t>
            </w:r>
          </w:p>
        </w:tc>
      </w:tr>
      <w:tr w:rsidR="00AE3E91" w:rsidTr="00AE3E91">
        <w:tc>
          <w:tcPr>
            <w:tcW w:w="675" w:type="dxa"/>
          </w:tcPr>
          <w:p w:rsidR="00AE3E91" w:rsidRDefault="00AE3E91" w:rsidP="00AE3E91">
            <w:r>
              <w:t>2.</w:t>
            </w:r>
          </w:p>
        </w:tc>
        <w:tc>
          <w:tcPr>
            <w:tcW w:w="5466" w:type="dxa"/>
          </w:tcPr>
          <w:p w:rsidR="00AE3E91" w:rsidRDefault="00AE3E91" w:rsidP="00AE3E91">
            <w:r>
              <w:t>St</w:t>
            </w:r>
            <w:r>
              <w:t xml:space="preserve">an sanitarny posesji i jej wpływ na środowisko przyrodnicze: </w:t>
            </w:r>
          </w:p>
          <w:p w:rsidR="00AE3E91" w:rsidRDefault="00AE3E91" w:rsidP="00AE3E91">
            <w:r>
              <w:sym w:font="Symbol" w:char="F0B7"/>
            </w:r>
            <w:r>
              <w:t xml:space="preserve"> gospodarka odpadowa, w tym składowanie i przechowywanie nawozów naturalnych, </w:t>
            </w:r>
            <w:proofErr w:type="spellStart"/>
            <w:r>
              <w:t>biogospodarka</w:t>
            </w:r>
            <w:proofErr w:type="spellEnd"/>
            <w:r>
              <w:t xml:space="preserve">, </w:t>
            </w:r>
          </w:p>
          <w:p w:rsidR="00AE3E91" w:rsidRDefault="00AE3E91" w:rsidP="00AE3E91">
            <w:r>
              <w:sym w:font="Symbol" w:char="F0B7"/>
            </w:r>
            <w:r>
              <w:t xml:space="preserve"> rozwiązania energooszczędne i chroniące zasoby środowiska naturalnego (np. zieleń osłonowa, powierzchnie biologicznie czynne, OZE, zbieranie i wykorzystywanie wody opadowej), </w:t>
            </w:r>
          </w:p>
          <w:p w:rsidR="00AE3E91" w:rsidRDefault="00AE3E91" w:rsidP="00AE3E91">
            <w:r>
              <w:sym w:font="Symbol" w:char="F0B7"/>
            </w:r>
            <w:r>
              <w:t xml:space="preserve"> zagospodarowanie ścieków, </w:t>
            </w:r>
          </w:p>
        </w:tc>
        <w:tc>
          <w:tcPr>
            <w:tcW w:w="3071" w:type="dxa"/>
          </w:tcPr>
          <w:p w:rsidR="00AE3E91" w:rsidRDefault="00AE3E91" w:rsidP="00AE3E91">
            <w:r>
              <w:t>0-3</w:t>
            </w:r>
          </w:p>
        </w:tc>
      </w:tr>
      <w:tr w:rsidR="00AE3E91" w:rsidTr="00AE3E91">
        <w:tc>
          <w:tcPr>
            <w:tcW w:w="675" w:type="dxa"/>
          </w:tcPr>
          <w:p w:rsidR="00AE3E91" w:rsidRDefault="00AE3E91" w:rsidP="00AE3E91">
            <w:r>
              <w:t>3.</w:t>
            </w:r>
          </w:p>
        </w:tc>
        <w:tc>
          <w:tcPr>
            <w:tcW w:w="5466" w:type="dxa"/>
          </w:tcPr>
          <w:p w:rsidR="00AE3E91" w:rsidRDefault="00AE3E91" w:rsidP="00AE3E91">
            <w:r>
              <w:t xml:space="preserve">Pielęgnowanie tradycji miejsca: </w:t>
            </w:r>
          </w:p>
          <w:p w:rsidR="00AE3E91" w:rsidRDefault="00AE3E91" w:rsidP="00AE3E91">
            <w:r>
              <w:sym w:font="Symbol" w:char="F0B7"/>
            </w:r>
            <w:r>
              <w:t xml:space="preserve"> harmonijne wpisanie nowej zabudowy w otaczający krajobraz, </w:t>
            </w:r>
          </w:p>
          <w:p w:rsidR="00AE3E91" w:rsidRDefault="00AE3E91" w:rsidP="00AE3E91">
            <w:r>
              <w:sym w:font="Symbol" w:char="F0B7"/>
            </w:r>
            <w:r>
              <w:t xml:space="preserve"> modernizacja obiektów i nawierzchni zachowująca charakter miejsca, </w:t>
            </w:r>
          </w:p>
          <w:p w:rsidR="00AE3E91" w:rsidRDefault="00AE3E91" w:rsidP="00AE3E91">
            <w:r>
              <w:sym w:font="Symbol" w:char="F0B7"/>
            </w:r>
            <w:r>
              <w:t xml:space="preserve"> zastosowanie rodzimych gatunków roślin, </w:t>
            </w:r>
          </w:p>
          <w:p w:rsidR="00AE3E91" w:rsidRDefault="00AE3E91" w:rsidP="00AE3E91">
            <w:r>
              <w:sym w:font="Symbol" w:char="F0B7"/>
            </w:r>
            <w:r>
              <w:t xml:space="preserve"> utrzymanie tradycyjnych elementów zagospodarowania zagrody</w:t>
            </w:r>
            <w:r>
              <w:t xml:space="preserve"> nierolniczej</w:t>
            </w:r>
            <w:r>
              <w:t xml:space="preserve">, </w:t>
            </w:r>
          </w:p>
          <w:p w:rsidR="00AE3E91" w:rsidRDefault="00AE3E91" w:rsidP="00AE3E91"/>
        </w:tc>
        <w:tc>
          <w:tcPr>
            <w:tcW w:w="3071" w:type="dxa"/>
          </w:tcPr>
          <w:p w:rsidR="00AE3E91" w:rsidRDefault="00AE3E91" w:rsidP="00AE3E91">
            <w:r>
              <w:t>0-4</w:t>
            </w:r>
          </w:p>
        </w:tc>
      </w:tr>
      <w:tr w:rsidR="00AE3E91" w:rsidTr="00AE3E91">
        <w:tc>
          <w:tcPr>
            <w:tcW w:w="6141" w:type="dxa"/>
            <w:gridSpan w:val="2"/>
          </w:tcPr>
          <w:p w:rsidR="00AE3E91" w:rsidRDefault="00AE3E91" w:rsidP="00AE3E91">
            <w:r>
              <w:t>Łącznie</w:t>
            </w:r>
          </w:p>
        </w:tc>
        <w:tc>
          <w:tcPr>
            <w:tcW w:w="3071" w:type="dxa"/>
          </w:tcPr>
          <w:p w:rsidR="00AE3E91" w:rsidRDefault="00AE3E91" w:rsidP="00AE3E91">
            <w:r>
              <w:t>0-10</w:t>
            </w:r>
          </w:p>
        </w:tc>
      </w:tr>
    </w:tbl>
    <w:p w:rsidR="00535FD4" w:rsidRDefault="00AE3E91" w:rsidP="00AE3E91">
      <w:r>
        <w:t>Kryteria oceny w Konkursie „Piękna Wieś Pomorska 2021” w kategorii „</w:t>
      </w:r>
      <w:r w:rsidR="00A8445A">
        <w:t>Zagroda nie</w:t>
      </w:r>
      <w:bookmarkStart w:id="0" w:name="_GoBack"/>
      <w:bookmarkEnd w:id="0"/>
      <w:r>
        <w:t>rolnicza</w:t>
      </w:r>
      <w:r>
        <w:t>”</w:t>
      </w:r>
    </w:p>
    <w:sectPr w:rsidR="00535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18"/>
    <w:rsid w:val="003864C8"/>
    <w:rsid w:val="00A75B8A"/>
    <w:rsid w:val="00A8445A"/>
    <w:rsid w:val="00AE3E91"/>
    <w:rsid w:val="00F15D39"/>
    <w:rsid w:val="00F40618"/>
    <w:rsid w:val="00FC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3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3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Włodzimierz Siemieniuk</dc:creator>
  <cp:lastModifiedBy>Włodzimierz Siemieniuk</cp:lastModifiedBy>
  <cp:revision>3</cp:revision>
  <dcterms:created xsi:type="dcterms:W3CDTF">2021-03-29T09:00:00Z</dcterms:created>
  <dcterms:modified xsi:type="dcterms:W3CDTF">2021-03-29T09:01:00Z</dcterms:modified>
</cp:coreProperties>
</file>